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33" w:line="185" w:lineRule="auto"/>
        <w:ind w:left="1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附件</w:t>
      </w:r>
      <w:bookmarkStart w:id="0" w:name="_GoBack"/>
      <w:bookmarkEnd w:id="0"/>
    </w:p>
    <w:p>
      <w:pPr>
        <w:spacing w:before="43" w:line="214" w:lineRule="auto"/>
        <w:ind w:left="117" w:right="3277" w:firstLine="311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诵读大赛安徽省预选赛作品登记表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报送单位（加盖语言文字工作部门公章</w:t>
      </w:r>
      <w:r>
        <w:rPr>
          <w:rFonts w:ascii="微软雅黑" w:hAnsi="微软雅黑" w:eastAsia="微软雅黑" w:cs="微软雅黑"/>
          <w:spacing w:val="-69"/>
          <w:sz w:val="28"/>
          <w:szCs w:val="28"/>
        </w:rPr>
        <w:t>）：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                                 </w:t>
      </w:r>
    </w:p>
    <w:p>
      <w:pPr>
        <w:spacing w:before="169" w:line="175" w:lineRule="auto"/>
        <w:ind w:left="1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联系人姓名：</w:t>
      </w:r>
      <w:r>
        <w:rPr>
          <w:rFonts w:ascii="微软雅黑" w:hAnsi="微软雅黑" w:eastAsia="微软雅黑" w:cs="微软雅黑"/>
          <w:spacing w:val="-3"/>
          <w:sz w:val="28"/>
          <w:szCs w:val="28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7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办公电话：</w:t>
      </w:r>
      <w:r>
        <w:rPr>
          <w:rFonts w:ascii="微软雅黑" w:hAnsi="微软雅黑" w:eastAsia="微软雅黑" w:cs="微软雅黑"/>
          <w:spacing w:val="-3"/>
          <w:sz w:val="28"/>
          <w:szCs w:val="28"/>
          <w:u w:val="single" w:color="auto"/>
        </w:rPr>
        <w:t xml:space="preserve">                   </w:t>
      </w:r>
      <w:r>
        <w:rPr>
          <w:rFonts w:ascii="微软雅黑" w:hAnsi="微软雅黑" w:eastAsia="微软雅黑" w:cs="微软雅黑"/>
          <w:spacing w:val="-7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手机号：</w:t>
      </w:r>
      <w:r>
        <w:rPr>
          <w:rFonts w:ascii="微软雅黑" w:hAnsi="微软雅黑" w:eastAsia="微软雅黑" w:cs="微软雅黑"/>
          <w:spacing w:val="-3"/>
          <w:sz w:val="28"/>
          <w:szCs w:val="28"/>
          <w:u w:val="single" w:color="auto"/>
        </w:rPr>
        <w:t xml:space="preserve">                   </w:t>
      </w:r>
      <w:r>
        <w:rPr>
          <w:rFonts w:ascii="微软雅黑" w:hAnsi="微软雅黑" w:eastAsia="微软雅黑" w:cs="微软雅黑"/>
          <w:spacing w:val="-6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电子邮箱：</w:t>
      </w:r>
      <w:r>
        <w:rPr>
          <w:rFonts w:ascii="微软雅黑" w:hAnsi="微软雅黑" w:eastAsia="微软雅黑" w:cs="微软雅黑"/>
          <w:spacing w:val="-4"/>
          <w:sz w:val="28"/>
          <w:szCs w:val="28"/>
          <w:u w:val="single" w:color="auto"/>
        </w:rPr>
        <w:t xml:space="preserve">                       </w:t>
      </w:r>
    </w:p>
    <w:tbl>
      <w:tblPr>
        <w:tblStyle w:val="5"/>
        <w:tblW w:w="13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101"/>
        <w:gridCol w:w="1749"/>
        <w:gridCol w:w="1638"/>
        <w:gridCol w:w="1876"/>
        <w:gridCol w:w="1893"/>
        <w:gridCol w:w="2029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6" w:type="dxa"/>
            <w:vAlign w:val="top"/>
          </w:tcPr>
          <w:p>
            <w:pPr>
              <w:spacing w:before="54" w:line="303" w:lineRule="exact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1101" w:type="dxa"/>
            <w:vAlign w:val="top"/>
          </w:tcPr>
          <w:p>
            <w:pPr>
              <w:spacing w:before="53" w:line="304" w:lineRule="exact"/>
              <w:ind w:left="2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-1"/>
                <w:sz w:val="28"/>
                <w:szCs w:val="28"/>
              </w:rPr>
              <w:t>组别</w:t>
            </w:r>
          </w:p>
        </w:tc>
        <w:tc>
          <w:tcPr>
            <w:tcW w:w="1749" w:type="dxa"/>
            <w:vAlign w:val="top"/>
          </w:tcPr>
          <w:p>
            <w:pPr>
              <w:spacing w:before="54" w:line="303" w:lineRule="exact"/>
              <w:ind w:left="32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-1"/>
                <w:sz w:val="28"/>
                <w:szCs w:val="28"/>
              </w:rPr>
              <w:t>作品名称</w:t>
            </w:r>
          </w:p>
        </w:tc>
        <w:tc>
          <w:tcPr>
            <w:tcW w:w="1638" w:type="dxa"/>
            <w:vAlign w:val="top"/>
          </w:tcPr>
          <w:p>
            <w:pPr>
              <w:spacing w:before="54" w:line="303" w:lineRule="exact"/>
              <w:ind w:left="1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-1"/>
                <w:sz w:val="28"/>
                <w:szCs w:val="28"/>
              </w:rPr>
              <w:t>参赛者姓名</w:t>
            </w:r>
          </w:p>
        </w:tc>
        <w:tc>
          <w:tcPr>
            <w:tcW w:w="1876" w:type="dxa"/>
            <w:vAlign w:val="top"/>
          </w:tcPr>
          <w:p>
            <w:pPr>
              <w:spacing w:before="54" w:line="303" w:lineRule="exact"/>
              <w:ind w:left="2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-1"/>
                <w:sz w:val="28"/>
                <w:szCs w:val="28"/>
              </w:rPr>
              <w:t>参赛者单位</w:t>
            </w:r>
          </w:p>
        </w:tc>
        <w:tc>
          <w:tcPr>
            <w:tcW w:w="1893" w:type="dxa"/>
            <w:vAlign w:val="top"/>
          </w:tcPr>
          <w:p>
            <w:pPr>
              <w:spacing w:before="54" w:line="303" w:lineRule="exact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-1"/>
                <w:sz w:val="28"/>
                <w:szCs w:val="28"/>
              </w:rPr>
              <w:t>参赛者手机号</w:t>
            </w:r>
          </w:p>
        </w:tc>
        <w:tc>
          <w:tcPr>
            <w:tcW w:w="2029" w:type="dxa"/>
            <w:vAlign w:val="top"/>
          </w:tcPr>
          <w:p>
            <w:pPr>
              <w:spacing w:before="54" w:line="303" w:lineRule="exact"/>
              <w:ind w:left="19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-1"/>
                <w:sz w:val="28"/>
                <w:szCs w:val="28"/>
              </w:rPr>
              <w:t>指导教师姓名</w:t>
            </w:r>
          </w:p>
        </w:tc>
        <w:tc>
          <w:tcPr>
            <w:tcW w:w="1953" w:type="dxa"/>
            <w:vAlign w:val="top"/>
          </w:tcPr>
          <w:p>
            <w:pPr>
              <w:spacing w:before="54" w:line="303" w:lineRule="exact"/>
              <w:ind w:left="15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-1"/>
                <w:sz w:val="28"/>
                <w:szCs w:val="28"/>
              </w:rPr>
              <w:t>指导教师单位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6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1876" w:type="dxa"/>
            <w:vAlign w:val="top"/>
          </w:tcPr>
          <w:p>
            <w:pPr>
              <w:pStyle w:val="6"/>
            </w:pPr>
          </w:p>
        </w:tc>
        <w:tc>
          <w:tcPr>
            <w:tcW w:w="1893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6" w:type="dxa"/>
            <w:vAlign w:val="top"/>
          </w:tcPr>
          <w:p>
            <w:pPr>
              <w:pStyle w:val="6"/>
            </w:pP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1876" w:type="dxa"/>
            <w:vAlign w:val="top"/>
          </w:tcPr>
          <w:p>
            <w:pPr>
              <w:pStyle w:val="6"/>
            </w:pPr>
          </w:p>
        </w:tc>
        <w:tc>
          <w:tcPr>
            <w:tcW w:w="1893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79" w:line="227" w:lineRule="auto"/>
        <w:ind w:left="128"/>
      </w:pPr>
      <w:r>
        <w:rPr>
          <w:spacing w:val="-6"/>
        </w:rPr>
        <w:t>填表说明：</w:t>
      </w:r>
    </w:p>
    <w:p>
      <w:pPr>
        <w:pStyle w:val="2"/>
        <w:spacing w:before="24" w:line="224" w:lineRule="auto"/>
        <w:ind w:left="145"/>
      </w:pPr>
      <w:r>
        <w:rPr>
          <w:rFonts w:ascii="Times New Roman" w:hAnsi="Times New Roman" w:eastAsia="Times New Roman" w:cs="Times New Roman"/>
          <w:spacing w:val="-5"/>
        </w:rPr>
        <w:t xml:space="preserve">1.  </w:t>
      </w:r>
      <w:r>
        <w:rPr>
          <w:spacing w:val="-5"/>
        </w:rPr>
        <w:t>序号：每个组别单独排序。</w:t>
      </w:r>
    </w:p>
    <w:p>
      <w:pPr>
        <w:pStyle w:val="2"/>
        <w:spacing w:before="20" w:line="224" w:lineRule="auto"/>
        <w:ind w:left="118"/>
      </w:pPr>
      <w:r>
        <w:rPr>
          <w:rFonts w:ascii="Times New Roman" w:hAnsi="Times New Roman" w:eastAsia="Times New Roman" w:cs="Times New Roman"/>
          <w:spacing w:val="-4"/>
        </w:rPr>
        <w:t xml:space="preserve">2.  </w:t>
      </w:r>
      <w:r>
        <w:rPr>
          <w:spacing w:val="-4"/>
        </w:rPr>
        <w:t>作品名称：例：朗诵《静夜思》。</w:t>
      </w:r>
    </w:p>
    <w:p>
      <w:pPr>
        <w:pStyle w:val="2"/>
        <w:spacing w:before="20" w:line="232" w:lineRule="auto"/>
        <w:ind w:left="124" w:right="88"/>
      </w:pPr>
      <w:r>
        <w:rPr>
          <w:rFonts w:ascii="Times New Roman" w:hAnsi="Times New Roman" w:eastAsia="Times New Roman" w:cs="Times New Roman"/>
          <w:spacing w:val="-5"/>
        </w:rPr>
        <w:t xml:space="preserve">3.  </w:t>
      </w:r>
      <w:r>
        <w:rPr>
          <w:spacing w:val="-5"/>
        </w:rPr>
        <w:t>参赛者姓名：以个人名义参赛的填写个人姓名，最多填写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 </w:t>
      </w:r>
      <w:r>
        <w:rPr>
          <w:spacing w:val="-5"/>
        </w:rPr>
        <w:t>人姓名。以集体名义参</w:t>
      </w:r>
      <w:r>
        <w:rPr>
          <w:spacing w:val="-6"/>
        </w:rPr>
        <w:t>赛的填写单位名称，</w:t>
      </w:r>
      <w:r>
        <w:t xml:space="preserve"> </w:t>
      </w:r>
      <w:r>
        <w:rPr>
          <w:spacing w:val="-6"/>
        </w:rPr>
        <w:t>以公章为准，人员姓名列在单位名称后，最多填写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20 </w:t>
      </w:r>
      <w:r>
        <w:rPr>
          <w:spacing w:val="-6"/>
        </w:rPr>
        <w:t>人姓名，例：某市第一中学（赵某、钱某、王某、张</w:t>
      </w:r>
      <w:r>
        <w:t xml:space="preserve"> </w:t>
      </w:r>
      <w:r>
        <w:rPr>
          <w:spacing w:val="-7"/>
        </w:rPr>
        <w:t>某</w:t>
      </w:r>
      <w:r>
        <w:rPr>
          <w:rFonts w:ascii="Times New Roman" w:hAnsi="Times New Roman" w:eastAsia="Times New Roman" w:cs="Times New Roman"/>
          <w:spacing w:val="-7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7"/>
        </w:rPr>
        <w:t>）。留学生及外籍教师填写姓名时，以</w:t>
      </w:r>
      <w:r>
        <w:rPr>
          <w:rFonts w:ascii="Times New Roman" w:hAnsi="Times New Roman" w:eastAsia="Times New Roman" w:cs="Times New Roman"/>
          <w:spacing w:val="-7"/>
        </w:rPr>
        <w:t>“</w:t>
      </w:r>
      <w:r>
        <w:rPr>
          <w:spacing w:val="-7"/>
        </w:rPr>
        <w:t>母语</w:t>
      </w:r>
      <w:r>
        <w:rPr>
          <w:spacing w:val="-8"/>
        </w:rPr>
        <w:t>名字（中文名字）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spacing w:val="-8"/>
        </w:rPr>
        <w:t>的形式填写，应与护照页姓名一致，</w:t>
      </w:r>
    </w:p>
    <w:p>
      <w:pPr>
        <w:pStyle w:val="2"/>
        <w:spacing w:before="25" w:line="229" w:lineRule="auto"/>
        <w:ind w:left="117" w:right="892"/>
      </w:pPr>
      <w:r>
        <w:rPr>
          <w:spacing w:val="-5"/>
        </w:rPr>
        <w:t>例：</w:t>
      </w:r>
      <w:r>
        <w:rPr>
          <w:rFonts w:ascii="Times New Roman" w:hAnsi="Times New Roman" w:eastAsia="Times New Roman" w:cs="Times New Roman"/>
          <w:spacing w:val="-5"/>
        </w:rPr>
        <w:t>Michel (</w:t>
      </w:r>
      <w:r>
        <w:rPr>
          <w:spacing w:val="-5"/>
        </w:rPr>
        <w:t>迈克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。姓名填报后无法更改。多人参赛的，选手姓名之间用顿号隔</w:t>
      </w:r>
      <w:r>
        <w:rPr>
          <w:spacing w:val="-6"/>
        </w:rPr>
        <w:t>开，勿添加空格键。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4.  </w:t>
      </w:r>
      <w:r>
        <w:rPr>
          <w:spacing w:val="-4"/>
        </w:rPr>
        <w:t>参赛者单位：以公章为准填写单位名称，勿填写公章以外的名称。</w:t>
      </w:r>
    </w:p>
    <w:p>
      <w:pPr>
        <w:pStyle w:val="2"/>
        <w:spacing w:before="26" w:line="233" w:lineRule="auto"/>
        <w:ind w:left="121" w:right="64" w:firstLine="4"/>
        <w:jc w:val="both"/>
      </w:pPr>
      <w:r>
        <w:rPr>
          <w:rFonts w:ascii="Times New Roman" w:hAnsi="Times New Roman" w:eastAsia="Times New Roman" w:cs="Times New Roman"/>
          <w:spacing w:val="-4"/>
        </w:rPr>
        <w:t xml:space="preserve">5.  </w:t>
      </w:r>
      <w:r>
        <w:rPr>
          <w:spacing w:val="-4"/>
        </w:rPr>
        <w:t>参赛者手机号：用于参赛平台注册、上传作品等。一个</w:t>
      </w:r>
      <w:r>
        <w:rPr>
          <w:spacing w:val="-5"/>
        </w:rPr>
        <w:t xml:space="preserve">作品对应一个手机号码。应确保该手机号能随时 </w:t>
      </w:r>
      <w:r>
        <w:rPr>
          <w:spacing w:val="-6"/>
        </w:rPr>
        <w:t>联系到参赛者本人或其家长、指导老师。因登记的</w:t>
      </w:r>
      <w:r>
        <w:rPr>
          <w:spacing w:val="-7"/>
        </w:rPr>
        <w:t>手机号码不能及时联系而造成的损失由参赛者本人承担。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6.  </w:t>
      </w:r>
      <w:r>
        <w:rPr>
          <w:spacing w:val="-4"/>
        </w:rPr>
        <w:t>指导教师：诵读大赛指导教师不超过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 </w:t>
      </w:r>
      <w:r>
        <w:rPr>
          <w:spacing w:val="-4"/>
        </w:rPr>
        <w:t>人。请准确填写指导教师所在单位。</w:t>
      </w:r>
    </w:p>
    <w:p>
      <w:pPr>
        <w:pStyle w:val="2"/>
        <w:spacing w:before="20" w:line="224" w:lineRule="auto"/>
        <w:ind w:left="131" w:right="167" w:hanging="10"/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7.  </w:t>
      </w:r>
      <w:r>
        <w:rPr>
          <w:spacing w:val="-10"/>
        </w:rPr>
        <w:t>报名表填好后，加盖部门公章，扫描生成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PDF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0"/>
        </w:rPr>
        <w:t>文件，命名为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spacing w:val="-10"/>
        </w:rPr>
        <w:t>单位</w:t>
      </w:r>
      <w:r>
        <w:rPr>
          <w:rFonts w:ascii="Times New Roman" w:hAnsi="Times New Roman" w:eastAsia="Times New Roman" w:cs="Times New Roman"/>
          <w:spacing w:val="-10"/>
        </w:rPr>
        <w:t>+</w:t>
      </w:r>
      <w:r>
        <w:rPr>
          <w:spacing w:val="-10"/>
        </w:rPr>
        <w:t>第六届诵读大赛作品汇总表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spacing w:val="-10"/>
        </w:rPr>
        <w:t>，将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Word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文档与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PDF </w:t>
      </w:r>
      <w:r>
        <w:rPr>
          <w:spacing w:val="-3"/>
        </w:rPr>
        <w:t>文档一同发送至省级预选赛组委会邮箱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hfyzy</w:t>
      </w:r>
      <w:r>
        <w:rPr>
          <w:rFonts w:ascii="Times New Roman" w:hAnsi="Times New Roman" w:eastAsia="Times New Roman" w:cs="Times New Roman"/>
          <w:spacing w:val="-4"/>
        </w:rPr>
        <w:t>ywz@126.com</w:t>
      </w:r>
      <w:r>
        <w:rPr>
          <w:spacing w:val="-4"/>
        </w:rPr>
        <w:t>。</w:t>
      </w:r>
    </w:p>
    <w:sectPr>
      <w:pgSz w:w="16839" w:h="11906"/>
      <w:pgMar w:top="1012" w:right="1870" w:bottom="0" w:left="19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011647CE"/>
    <w:rsid w:val="5CBF5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536</Words>
  <Characters>572</Characters>
  <TotalTime>0</TotalTime>
  <ScaleCrop>false</ScaleCrop>
  <LinksUpToDate>false</LinksUpToDate>
  <CharactersWithSpaces>726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2024-05-21T10:16:00Z</dcterms:created>
  <dc:creator>QQ</dc:creator>
  <cp:lastModifiedBy>ericcaihong</cp:lastModifiedBy>
  <dcterms:modified xsi:type="dcterms:W3CDTF">2024-05-21T03:05:50Z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2024-05-21T10:16:58Z</vt:filetime>
  </property>
  <property fmtid="{D5CDD505-2E9C-101B-9397-08002B2CF9AE}" pid="4" name="KSOProductBuildVer">
    <vt:lpwstr>2052-12.1.0.16729</vt:lpwstr>
  </property>
  <property fmtid="{D5CDD505-2E9C-101B-9397-08002B2CF9AE}" pid="5" name="ICV">
    <vt:lpwstr>CA805C0C483449BF9B9DA8CBA6C9A483_13</vt:lpwstr>
  </property>
</Properties>
</file>